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99" w:rsidRPr="00541BD4" w:rsidRDefault="00136526" w:rsidP="00A61B31">
      <w:pPr>
        <w:pStyle w:val="Heading1"/>
        <w:jc w:val="center"/>
        <w:rPr>
          <w:b/>
          <w:bCs/>
          <w:color w:val="auto"/>
        </w:rPr>
      </w:pPr>
      <w:r w:rsidRPr="00541BD4">
        <w:rPr>
          <w:b/>
          <w:bCs/>
          <w:color w:val="auto"/>
        </w:rPr>
        <w:t>K</w:t>
      </w:r>
      <w:r w:rsidR="00F1425C" w:rsidRPr="00541BD4">
        <w:rPr>
          <w:b/>
          <w:bCs/>
          <w:color w:val="auto"/>
        </w:rPr>
        <w:t>riterij</w:t>
      </w:r>
      <w:r w:rsidRPr="00541BD4">
        <w:rPr>
          <w:b/>
          <w:bCs/>
          <w:color w:val="auto"/>
        </w:rPr>
        <w:t>i</w:t>
      </w:r>
      <w:r w:rsidR="00C06E48">
        <w:rPr>
          <w:b/>
          <w:bCs/>
          <w:color w:val="auto"/>
        </w:rPr>
        <w:t xml:space="preserve"> </w:t>
      </w:r>
      <w:r w:rsidR="00A92261" w:rsidRPr="00541BD4">
        <w:rPr>
          <w:b/>
          <w:bCs/>
          <w:color w:val="auto"/>
        </w:rPr>
        <w:t>vrednovanja</w:t>
      </w:r>
      <w:r w:rsidR="00A61B31" w:rsidRPr="00541BD4">
        <w:rPr>
          <w:b/>
          <w:bCs/>
          <w:color w:val="auto"/>
        </w:rPr>
        <w:t xml:space="preserve"> - MATEMATIKA</w:t>
      </w:r>
    </w:p>
    <w:p w:rsidR="00E50399" w:rsidRPr="00541BD4" w:rsidRDefault="00E50399">
      <w:pPr>
        <w:pStyle w:val="ListParagraph"/>
      </w:pPr>
    </w:p>
    <w:p w:rsidR="00E50399" w:rsidRPr="00541BD4" w:rsidRDefault="00E50399">
      <w:pPr>
        <w:pStyle w:val="ListParagraph"/>
      </w:pPr>
    </w:p>
    <w:tbl>
      <w:tblPr>
        <w:tblW w:w="9634" w:type="dxa"/>
        <w:tblCellMar>
          <w:left w:w="10" w:type="dxa"/>
          <w:right w:w="10" w:type="dxa"/>
        </w:tblCellMar>
        <w:tblLook w:val="0000"/>
      </w:tblPr>
      <w:tblGrid>
        <w:gridCol w:w="2853"/>
        <w:gridCol w:w="1678"/>
        <w:gridCol w:w="1681"/>
        <w:gridCol w:w="1694"/>
        <w:gridCol w:w="1728"/>
      </w:tblGrid>
      <w:tr w:rsidR="00506ED2" w:rsidRPr="00541BD4" w:rsidTr="00506ED2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rPr>
                <w:rFonts w:ascii="PI Barlow MAT Light" w:eastAsia="Times New Roman" w:hAnsi="PI Barlow MAT Light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 w:rsidP="00F1425C">
            <w:pPr>
              <w:spacing w:before="100" w:after="100" w:line="240" w:lineRule="auto"/>
              <w:jc w:val="center"/>
              <w:rPr>
                <w:rFonts w:ascii="PI Barlow MAT Light" w:eastAsia="Times New Roman" w:hAnsi="PI Barlow MAT Light" w:cs="Calibri"/>
                <w:b/>
                <w:bCs/>
                <w:sz w:val="24"/>
                <w:szCs w:val="24"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/>
                <w:bCs/>
                <w:sz w:val="24"/>
                <w:szCs w:val="24"/>
                <w:lang w:eastAsia="hr-HR"/>
              </w:rPr>
              <w:t>razina/standard</w:t>
            </w:r>
          </w:p>
        </w:tc>
      </w:tr>
      <w:tr w:rsidR="00506ED2" w:rsidRPr="00541BD4" w:rsidTr="00506ED2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 w:rsidP="00F1425C">
            <w:pPr>
              <w:spacing w:before="100" w:after="100" w:line="240" w:lineRule="auto"/>
              <w:jc w:val="center"/>
              <w:rPr>
                <w:rFonts w:ascii="PI Barlow MAT Light" w:eastAsia="Times New Roman" w:hAnsi="PI Barlow MAT Light" w:cs="Calibri"/>
                <w:b/>
                <w:bCs/>
                <w:sz w:val="24"/>
                <w:szCs w:val="24"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/>
                <w:bCs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jc w:val="center"/>
              <w:rPr>
                <w:rFonts w:ascii="PI Barlow MAT Light" w:eastAsia="Times New Roman" w:hAnsi="PI Barlow MAT Light" w:cs="Calibri"/>
                <w:b/>
                <w:bCs/>
                <w:sz w:val="24"/>
                <w:szCs w:val="24"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jc w:val="center"/>
              <w:rPr>
                <w:rFonts w:ascii="PI Barlow MAT Light" w:eastAsia="Times New Roman" w:hAnsi="PI Barlow MAT Light" w:cs="Calibri"/>
                <w:b/>
                <w:bCs/>
                <w:sz w:val="24"/>
                <w:szCs w:val="24"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jc w:val="center"/>
              <w:rPr>
                <w:rFonts w:ascii="PI Barlow MAT Light" w:eastAsia="Times New Roman" w:hAnsi="PI Barlow MAT Light" w:cs="Calibri"/>
                <w:b/>
                <w:bCs/>
                <w:sz w:val="24"/>
                <w:szCs w:val="24"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jc w:val="center"/>
              <w:rPr>
                <w:rFonts w:ascii="PI Barlow MAT Light" w:eastAsia="Times New Roman" w:hAnsi="PI Barlow MAT Light" w:cs="Calibri"/>
                <w:b/>
                <w:bCs/>
                <w:sz w:val="24"/>
                <w:szCs w:val="24"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506ED2" w:rsidRPr="00541BD4" w:rsidTr="00506ED2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jc w:val="center"/>
              <w:rPr>
                <w:rFonts w:ascii="PI Barlow MAT Light" w:eastAsia="Times New Roman" w:hAnsi="PI Barlow MAT Light" w:cs="Calibri"/>
                <w:b/>
                <w:sz w:val="24"/>
                <w:szCs w:val="24"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/>
                <w:sz w:val="24"/>
                <w:szCs w:val="24"/>
                <w:lang w:eastAsia="hr-HR"/>
              </w:rPr>
              <w:t>usvojenost sadržaja</w:t>
            </w:r>
          </w:p>
          <w:p w:rsidR="00506ED2" w:rsidRPr="00541BD4" w:rsidRDefault="00506ED2">
            <w:pPr>
              <w:spacing w:before="100" w:after="10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rPr>
                <w:rFonts w:ascii="PI Barlow MAT Light" w:eastAsia="Times New Roman" w:hAnsi="PI Barlow MAT Light" w:cs="Calibri"/>
                <w:bCs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Cs/>
                <w:lang w:eastAsia="hr-HR"/>
              </w:rPr>
              <w:t>usvojene su temeljne činjenice, ali nisu usvojeni temeljni koncepti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rPr>
                <w:rFonts w:ascii="PI Barlow MAT Light" w:eastAsia="Times New Roman" w:hAnsi="PI Barlow MAT Light" w:cs="Calibri"/>
                <w:bCs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Cs/>
                <w:lang w:eastAsia="hr-HR"/>
              </w:rPr>
              <w:t>usvojene su temeljne činjenice i neki od predviđenih koncepata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rPr>
                <w:rFonts w:ascii="PI Barlow MAT Light" w:eastAsia="Times New Roman" w:hAnsi="PI Barlow MAT Light" w:cs="Calibri"/>
                <w:bCs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Cs/>
                <w:lang w:eastAsia="hr-HR"/>
              </w:rPr>
              <w:t>usvojene su sve bitne činjenice i većina temeljnih koncepata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rPr>
                <w:rFonts w:ascii="PI Barlow MAT Light" w:eastAsia="Times New Roman" w:hAnsi="PI Barlow MAT Light" w:cs="Calibri"/>
                <w:bCs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Cs/>
                <w:lang w:eastAsia="hr-HR"/>
              </w:rPr>
              <w:t>usvojene su sve predviđene činjenice i svi predviđeni koncepti</w:t>
            </w:r>
          </w:p>
        </w:tc>
      </w:tr>
      <w:tr w:rsidR="00506ED2" w:rsidRPr="00541BD4" w:rsidTr="00506ED2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jc w:val="center"/>
              <w:rPr>
                <w:rFonts w:ascii="PI Barlow MAT Light" w:eastAsia="Times New Roman" w:hAnsi="PI Barlow MAT Light" w:cs="Calibri"/>
                <w:bCs/>
                <w:sz w:val="24"/>
                <w:szCs w:val="24"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/>
                <w:sz w:val="24"/>
                <w:szCs w:val="24"/>
                <w:lang w:eastAsia="hr-HR"/>
              </w:rPr>
              <w:t>rješavanjeproblema</w:t>
            </w:r>
          </w:p>
          <w:p w:rsidR="00506ED2" w:rsidRPr="00541BD4" w:rsidRDefault="00506ED2">
            <w:pPr>
              <w:spacing w:before="100" w:after="10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rPr>
                <w:rFonts w:ascii="PI Barlow MAT Light" w:eastAsia="Times New Roman" w:hAnsi="PI Barlow MAT Light" w:cs="Calibri"/>
                <w:bCs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Cs/>
                <w:lang w:eastAsia="hr-HR"/>
              </w:rPr>
              <w:t>sposoban je rješavati jednostavne probleme uz pomoć nastavnika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rPr>
                <w:rFonts w:ascii="PI Barlow MAT Light" w:eastAsia="Times New Roman" w:hAnsi="PI Barlow MAT Light" w:cs="Calibri"/>
                <w:bCs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Cs/>
                <w:lang w:eastAsia="hr-HR"/>
              </w:rPr>
              <w:t>samostalno rješava jednostavne probleme, ali složene probleme ne rješava ni uz pomoć nastavnika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rPr>
                <w:rFonts w:ascii="PI Barlow MAT Light" w:eastAsia="Times New Roman" w:hAnsi="PI Barlow MAT Light" w:cs="Calibri"/>
                <w:bCs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Cs/>
                <w:lang w:eastAsia="hr-HR"/>
              </w:rPr>
              <w:t>samostalno rješava jednostavne probleme, a složene probleme rješava uz pomoć nastavnika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rPr>
                <w:rFonts w:ascii="PI Barlow MAT Light" w:eastAsia="Times New Roman" w:hAnsi="PI Barlow MAT Light" w:cs="Calibri"/>
                <w:bCs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Cs/>
                <w:lang w:eastAsia="hr-HR"/>
              </w:rPr>
              <w:t>samostalno rješava jednostavne i složene probleme</w:t>
            </w:r>
          </w:p>
        </w:tc>
      </w:tr>
      <w:tr w:rsidR="00506ED2" w:rsidRPr="00541BD4" w:rsidTr="00506ED2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jc w:val="center"/>
              <w:rPr>
                <w:rFonts w:ascii="PI Barlow MAT Light" w:eastAsia="Times New Roman" w:hAnsi="PI Barlow MAT Light" w:cs="Calibri"/>
                <w:bCs/>
                <w:sz w:val="24"/>
                <w:szCs w:val="24"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/>
                <w:sz w:val="24"/>
                <w:szCs w:val="24"/>
                <w:lang w:eastAsia="hr-HR"/>
              </w:rPr>
              <w:t>matematičkakomunikacija</w:t>
            </w:r>
          </w:p>
          <w:p w:rsidR="00506ED2" w:rsidRPr="00541BD4" w:rsidRDefault="00506ED2">
            <w:pPr>
              <w:spacing w:before="100" w:after="10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rPr>
                <w:rFonts w:ascii="PI Barlow MAT Light" w:eastAsia="Times New Roman" w:hAnsi="PI Barlow MAT Light" w:cs="Calibri"/>
                <w:bCs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Cs/>
                <w:lang w:eastAsia="hr-HR"/>
              </w:rPr>
              <w:t>uz pomoć nastavnika primjenjuje elemente matematičke komunikacije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rPr>
                <w:rFonts w:ascii="PI Barlow MAT Light" w:eastAsia="Times New Roman" w:hAnsi="PI Barlow MAT Light" w:cs="Calibri"/>
                <w:bCs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Cs/>
                <w:lang w:eastAsia="hr-HR"/>
              </w:rPr>
              <w:t>samostalno primjenjuje elemente matematičku komunikaciju pri obavljanju jednostavnih praktičnih zadataka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rPr>
                <w:rFonts w:ascii="PI Barlow MAT Light" w:eastAsia="Times New Roman" w:hAnsi="PI Barlow MAT Light" w:cs="Calibri"/>
                <w:bCs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Cs/>
                <w:lang w:eastAsia="hr-HR"/>
              </w:rPr>
              <w:t>samostalno koristi matematičku komunikaciju u jednostavnim praktičnim zadatcima, a uz pomoć nastavnika i u složenijim praktičnim zadatcima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ED2" w:rsidRPr="00541BD4" w:rsidRDefault="00506ED2">
            <w:pPr>
              <w:spacing w:before="100" w:after="100" w:line="240" w:lineRule="auto"/>
              <w:rPr>
                <w:rFonts w:ascii="PI Barlow MAT Light" w:eastAsia="Times New Roman" w:hAnsi="PI Barlow MAT Light" w:cs="Calibri"/>
                <w:bCs/>
                <w:lang w:eastAsia="hr-HR"/>
              </w:rPr>
            </w:pPr>
            <w:r w:rsidRPr="00541BD4">
              <w:rPr>
                <w:rFonts w:ascii="PI Barlow MAT Light" w:eastAsia="Times New Roman" w:hAnsi="PI Barlow MAT Light" w:cs="Calibri"/>
                <w:bCs/>
                <w:lang w:eastAsia="hr-HR"/>
              </w:rPr>
              <w:t>samostalno koristi matematičku komunikaciju u  jednostavnim i složenim praktičnim zadatcima</w:t>
            </w:r>
          </w:p>
        </w:tc>
      </w:tr>
    </w:tbl>
    <w:p w:rsidR="00A61B31" w:rsidRPr="00541BD4" w:rsidRDefault="00A61B31" w:rsidP="00A61B31"/>
    <w:p w:rsidR="00A61B31" w:rsidRPr="00541BD4" w:rsidRDefault="00A61B31" w:rsidP="00A61B31"/>
    <w:tbl>
      <w:tblPr>
        <w:tblStyle w:val="TableGrid"/>
        <w:tblW w:w="0" w:type="auto"/>
        <w:tblLook w:val="04A0"/>
      </w:tblPr>
      <w:tblGrid>
        <w:gridCol w:w="1622"/>
        <w:gridCol w:w="1492"/>
        <w:gridCol w:w="1492"/>
        <w:gridCol w:w="1493"/>
        <w:gridCol w:w="1493"/>
        <w:gridCol w:w="1470"/>
      </w:tblGrid>
      <w:tr w:rsidR="00541BD4" w:rsidRPr="00541BD4" w:rsidTr="00541BD4">
        <w:trPr>
          <w:trHeight w:val="454"/>
        </w:trPr>
        <w:tc>
          <w:tcPr>
            <w:tcW w:w="1622" w:type="dxa"/>
            <w:shd w:val="clear" w:color="auto" w:fill="auto"/>
            <w:vAlign w:val="center"/>
          </w:tcPr>
          <w:p w:rsidR="00A61B31" w:rsidRPr="00541BD4" w:rsidRDefault="00A61B31" w:rsidP="00A61B31">
            <w:pPr>
              <w:jc w:val="center"/>
              <w:rPr>
                <w:b/>
                <w:bCs/>
                <w:sz w:val="24"/>
                <w:szCs w:val="24"/>
              </w:rPr>
            </w:pPr>
            <w:r w:rsidRPr="00541BD4">
              <w:rPr>
                <w:b/>
                <w:bCs/>
                <w:sz w:val="24"/>
                <w:szCs w:val="24"/>
              </w:rPr>
              <w:t>OCJENA</w:t>
            </w:r>
          </w:p>
        </w:tc>
        <w:tc>
          <w:tcPr>
            <w:tcW w:w="1492" w:type="dxa"/>
            <w:vAlign w:val="center"/>
          </w:tcPr>
          <w:p w:rsidR="00A61B31" w:rsidRPr="00541BD4" w:rsidRDefault="0041707F" w:rsidP="00A6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:rsidR="00A61B31" w:rsidRPr="00541BD4" w:rsidRDefault="0041707F" w:rsidP="00A6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3" w:type="dxa"/>
            <w:vAlign w:val="center"/>
          </w:tcPr>
          <w:p w:rsidR="00A61B31" w:rsidRPr="00541BD4" w:rsidRDefault="00A61B31" w:rsidP="00A61B31">
            <w:pPr>
              <w:jc w:val="center"/>
              <w:rPr>
                <w:sz w:val="24"/>
                <w:szCs w:val="24"/>
              </w:rPr>
            </w:pPr>
            <w:r w:rsidRPr="00541BD4">
              <w:rPr>
                <w:sz w:val="24"/>
                <w:szCs w:val="24"/>
              </w:rPr>
              <w:t>3</w:t>
            </w:r>
          </w:p>
        </w:tc>
        <w:tc>
          <w:tcPr>
            <w:tcW w:w="1493" w:type="dxa"/>
            <w:vAlign w:val="center"/>
          </w:tcPr>
          <w:p w:rsidR="00A61B31" w:rsidRPr="00541BD4" w:rsidRDefault="0041707F" w:rsidP="00A6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 w:rsidR="00A61B31" w:rsidRPr="00541BD4" w:rsidRDefault="0041707F" w:rsidP="00A6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41BD4" w:rsidRPr="00541BD4" w:rsidTr="00541BD4">
        <w:trPr>
          <w:trHeight w:val="454"/>
        </w:trPr>
        <w:tc>
          <w:tcPr>
            <w:tcW w:w="1622" w:type="dxa"/>
            <w:shd w:val="clear" w:color="auto" w:fill="auto"/>
            <w:vAlign w:val="center"/>
          </w:tcPr>
          <w:p w:rsidR="00A61B31" w:rsidRPr="00541BD4" w:rsidRDefault="00A61B31" w:rsidP="00A61B31">
            <w:pPr>
              <w:jc w:val="center"/>
              <w:rPr>
                <w:b/>
                <w:bCs/>
                <w:sz w:val="24"/>
                <w:szCs w:val="24"/>
              </w:rPr>
            </w:pPr>
            <w:r w:rsidRPr="00541BD4">
              <w:rPr>
                <w:b/>
                <w:bCs/>
                <w:sz w:val="24"/>
                <w:szCs w:val="24"/>
              </w:rPr>
              <w:t>Bodovanje</w:t>
            </w:r>
            <w:r w:rsidR="0041707F">
              <w:rPr>
                <w:b/>
                <w:bCs/>
                <w:sz w:val="24"/>
                <w:szCs w:val="24"/>
              </w:rPr>
              <w:t xml:space="preserve"> na pisanim provjerama</w:t>
            </w:r>
          </w:p>
        </w:tc>
        <w:tc>
          <w:tcPr>
            <w:tcW w:w="1492" w:type="dxa"/>
            <w:vAlign w:val="center"/>
          </w:tcPr>
          <w:p w:rsidR="00A61B31" w:rsidRPr="00541BD4" w:rsidRDefault="0041707F" w:rsidP="00A6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– </w:t>
            </w:r>
            <w:r w:rsidRPr="00541BD4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92" w:type="dxa"/>
            <w:vAlign w:val="center"/>
          </w:tcPr>
          <w:p w:rsidR="00A61B31" w:rsidRPr="00541BD4" w:rsidRDefault="0041707F" w:rsidP="00A6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45 - 59</w:t>
            </w:r>
            <w:r w:rsidR="00A61B31" w:rsidRPr="00541BD4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93" w:type="dxa"/>
            <w:vAlign w:val="center"/>
          </w:tcPr>
          <w:p w:rsidR="00A61B31" w:rsidRPr="00541BD4" w:rsidRDefault="0041707F" w:rsidP="00A6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A61B31" w:rsidRPr="00541BD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74 </w:t>
            </w:r>
            <w:r w:rsidR="00A61B31" w:rsidRPr="00541BD4">
              <w:rPr>
                <w:sz w:val="24"/>
                <w:szCs w:val="24"/>
              </w:rPr>
              <w:t>%</w:t>
            </w:r>
          </w:p>
        </w:tc>
        <w:tc>
          <w:tcPr>
            <w:tcW w:w="1493" w:type="dxa"/>
            <w:vAlign w:val="center"/>
          </w:tcPr>
          <w:p w:rsidR="00A61B31" w:rsidRPr="00541BD4" w:rsidRDefault="0041707F" w:rsidP="00A6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 – 89 </w:t>
            </w:r>
            <w:r w:rsidR="00A61B31" w:rsidRPr="00541BD4">
              <w:rPr>
                <w:sz w:val="24"/>
                <w:szCs w:val="24"/>
              </w:rPr>
              <w:t>%</w:t>
            </w:r>
          </w:p>
        </w:tc>
        <w:tc>
          <w:tcPr>
            <w:tcW w:w="1470" w:type="dxa"/>
            <w:vAlign w:val="center"/>
          </w:tcPr>
          <w:p w:rsidR="00A61B31" w:rsidRPr="00541BD4" w:rsidRDefault="0041707F" w:rsidP="00A6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90 - 100%</w:t>
            </w:r>
          </w:p>
        </w:tc>
      </w:tr>
    </w:tbl>
    <w:p w:rsidR="00A61B31" w:rsidRPr="00541BD4" w:rsidRDefault="00A61B31" w:rsidP="00A61B31"/>
    <w:p w:rsidR="00A61B31" w:rsidRPr="00541BD4" w:rsidRDefault="00A61B31" w:rsidP="00A61B31">
      <w:pPr>
        <w:rPr>
          <w:rFonts w:cs="Calibri"/>
          <w:sz w:val="24"/>
          <w:szCs w:val="24"/>
        </w:rPr>
      </w:pPr>
    </w:p>
    <w:p w:rsidR="00A61B31" w:rsidRPr="00541BD4" w:rsidRDefault="00A61B31" w:rsidP="00A61B31">
      <w:pPr>
        <w:rPr>
          <w:rFonts w:cs="Calibri"/>
          <w:sz w:val="24"/>
          <w:szCs w:val="24"/>
        </w:rPr>
      </w:pPr>
    </w:p>
    <w:sectPr w:rsidR="00A61B31" w:rsidRPr="00541BD4" w:rsidSect="00C233C5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44B" w:rsidRDefault="00DD744B">
      <w:pPr>
        <w:spacing w:after="0" w:line="240" w:lineRule="auto"/>
      </w:pPr>
      <w:r>
        <w:separator/>
      </w:r>
    </w:p>
  </w:endnote>
  <w:endnote w:type="continuationSeparator" w:id="1">
    <w:p w:rsidR="00DD744B" w:rsidRDefault="00DD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PI Barlow MAT Light">
    <w:altName w:val="Calibri"/>
    <w:charset w:val="00"/>
    <w:family w:val="auto"/>
    <w:pitch w:val="variable"/>
    <w:sig w:usb0="A00000EF" w:usb1="0000205B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44B" w:rsidRDefault="00DD74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D744B" w:rsidRDefault="00DD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A6C" w:rsidRDefault="00204A6C" w:rsidP="00204A6C">
    <w:pPr>
      <w:pStyle w:val="Header"/>
    </w:pPr>
  </w:p>
  <w:p w:rsidR="00A537A7" w:rsidRDefault="00A537A7" w:rsidP="00204A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399"/>
    <w:rsid w:val="00136526"/>
    <w:rsid w:val="00204A6C"/>
    <w:rsid w:val="002605A2"/>
    <w:rsid w:val="00323544"/>
    <w:rsid w:val="0041707F"/>
    <w:rsid w:val="00480EB5"/>
    <w:rsid w:val="00506ED2"/>
    <w:rsid w:val="00541BD4"/>
    <w:rsid w:val="005731A6"/>
    <w:rsid w:val="00606821"/>
    <w:rsid w:val="006F7515"/>
    <w:rsid w:val="007E0E03"/>
    <w:rsid w:val="008D7344"/>
    <w:rsid w:val="00A537A7"/>
    <w:rsid w:val="00A61B31"/>
    <w:rsid w:val="00A92261"/>
    <w:rsid w:val="00AF03C5"/>
    <w:rsid w:val="00B64079"/>
    <w:rsid w:val="00C06E48"/>
    <w:rsid w:val="00C233C5"/>
    <w:rsid w:val="00CB0BDD"/>
    <w:rsid w:val="00DD744B"/>
    <w:rsid w:val="00E50399"/>
    <w:rsid w:val="00F14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C5"/>
    <w:pPr>
      <w:suppressAutoHyphens/>
    </w:pPr>
  </w:style>
  <w:style w:type="paragraph" w:styleId="Heading1">
    <w:name w:val="heading 1"/>
    <w:basedOn w:val="Normal"/>
    <w:next w:val="Normal"/>
    <w:uiPriority w:val="9"/>
    <w:qFormat/>
    <w:rsid w:val="00C233C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C233C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ListParagraph">
    <w:name w:val="List Paragraph"/>
    <w:basedOn w:val="Normal"/>
    <w:rsid w:val="00C233C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53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7A7"/>
  </w:style>
  <w:style w:type="paragraph" w:styleId="Footer">
    <w:name w:val="footer"/>
    <w:basedOn w:val="Normal"/>
    <w:link w:val="FooterChar"/>
    <w:uiPriority w:val="99"/>
    <w:unhideWhenUsed/>
    <w:rsid w:val="00A53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7A7"/>
  </w:style>
  <w:style w:type="table" w:styleId="TableGrid">
    <w:name w:val="Table Grid"/>
    <w:basedOn w:val="TableNormal"/>
    <w:uiPriority w:val="39"/>
    <w:rsid w:val="00A61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Krajinović</dc:creator>
  <dc:description/>
  <cp:lastModifiedBy>Pedagog</cp:lastModifiedBy>
  <cp:revision>3</cp:revision>
  <cp:lastPrinted>2019-09-12T13:30:00Z</cp:lastPrinted>
  <dcterms:created xsi:type="dcterms:W3CDTF">2021-02-01T09:02:00Z</dcterms:created>
  <dcterms:modified xsi:type="dcterms:W3CDTF">2021-02-01T14:24:00Z</dcterms:modified>
</cp:coreProperties>
</file>